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61777C" w14:textId="77777777" w:rsidR="00E04BE0" w:rsidRPr="00E04BE0" w:rsidRDefault="00E04BE0" w:rsidP="00E04BE0">
      <w:pPr>
        <w:spacing w:line="480" w:lineRule="auto"/>
        <w:ind w:left="2880" w:firstLine="720"/>
        <w:rPr>
          <w:rFonts w:ascii="Times New Roman" w:hAnsi="Times New Roman" w:cs="Times New Roman"/>
          <w:b/>
          <w:bCs/>
          <w:sz w:val="24"/>
          <w:szCs w:val="24"/>
        </w:rPr>
      </w:pPr>
      <w:bookmarkStart w:id="0" w:name="_GoBack"/>
      <w:bookmarkEnd w:id="0"/>
      <w:r w:rsidRPr="00E04BE0">
        <w:rPr>
          <w:rFonts w:ascii="Times New Roman" w:hAnsi="Times New Roman" w:cs="Times New Roman"/>
          <w:b/>
          <w:bCs/>
          <w:sz w:val="24"/>
          <w:szCs w:val="24"/>
        </w:rPr>
        <w:t>Opal Tometi and Alicia Garza</w:t>
      </w:r>
    </w:p>
    <w:p w14:paraId="0A82030B" w14:textId="62D39755" w:rsidR="00E04BE0" w:rsidRPr="00E04BE0" w:rsidRDefault="00E04BE0" w:rsidP="00E04BE0">
      <w:pPr>
        <w:spacing w:line="480" w:lineRule="auto"/>
        <w:ind w:firstLine="720"/>
        <w:jc w:val="center"/>
        <w:rPr>
          <w:rFonts w:ascii="Times New Roman" w:hAnsi="Times New Roman" w:cs="Times New Roman"/>
          <w:sz w:val="24"/>
          <w:szCs w:val="24"/>
        </w:rPr>
      </w:pPr>
      <w:r w:rsidRPr="00E04BE0">
        <w:rPr>
          <w:rFonts w:ascii="Times New Roman" w:hAnsi="Times New Roman" w:cs="Times New Roman"/>
          <w:sz w:val="24"/>
          <w:szCs w:val="24"/>
        </w:rPr>
        <w:t>Student’s name.</w:t>
      </w:r>
    </w:p>
    <w:p w14:paraId="38BB629C" w14:textId="77777777" w:rsidR="00E04BE0" w:rsidRPr="00E04BE0" w:rsidRDefault="00E04BE0" w:rsidP="00E04BE0">
      <w:pPr>
        <w:spacing w:line="480" w:lineRule="auto"/>
        <w:ind w:firstLine="720"/>
        <w:jc w:val="center"/>
        <w:rPr>
          <w:rFonts w:ascii="Times New Roman" w:hAnsi="Times New Roman" w:cs="Times New Roman"/>
          <w:sz w:val="24"/>
          <w:szCs w:val="24"/>
        </w:rPr>
      </w:pPr>
      <w:r w:rsidRPr="00E04BE0">
        <w:rPr>
          <w:rFonts w:ascii="Times New Roman" w:hAnsi="Times New Roman" w:cs="Times New Roman"/>
          <w:sz w:val="24"/>
          <w:szCs w:val="24"/>
        </w:rPr>
        <w:t>Institutional affiliation.</w:t>
      </w:r>
    </w:p>
    <w:p w14:paraId="07C2DB8F" w14:textId="77777777" w:rsidR="00E04BE0" w:rsidRPr="00E04BE0" w:rsidRDefault="00E04BE0" w:rsidP="00E04BE0">
      <w:pPr>
        <w:spacing w:line="480" w:lineRule="auto"/>
        <w:ind w:firstLine="720"/>
        <w:jc w:val="center"/>
        <w:rPr>
          <w:rFonts w:ascii="Times New Roman" w:hAnsi="Times New Roman" w:cs="Times New Roman"/>
          <w:sz w:val="24"/>
          <w:szCs w:val="24"/>
        </w:rPr>
      </w:pPr>
      <w:r w:rsidRPr="00E04BE0">
        <w:rPr>
          <w:rFonts w:ascii="Times New Roman" w:hAnsi="Times New Roman" w:cs="Times New Roman"/>
          <w:sz w:val="24"/>
          <w:szCs w:val="24"/>
        </w:rPr>
        <w:t>Course name.</w:t>
      </w:r>
    </w:p>
    <w:p w14:paraId="596DAB1B" w14:textId="77777777" w:rsidR="00E04BE0" w:rsidRPr="00E04BE0" w:rsidRDefault="00E04BE0" w:rsidP="00E04BE0">
      <w:pPr>
        <w:spacing w:line="480" w:lineRule="auto"/>
        <w:ind w:firstLine="720"/>
        <w:jc w:val="center"/>
        <w:rPr>
          <w:rFonts w:ascii="Times New Roman" w:hAnsi="Times New Roman" w:cs="Times New Roman"/>
          <w:sz w:val="24"/>
          <w:szCs w:val="24"/>
        </w:rPr>
      </w:pPr>
      <w:r w:rsidRPr="00E04BE0">
        <w:rPr>
          <w:rFonts w:ascii="Times New Roman" w:hAnsi="Times New Roman" w:cs="Times New Roman"/>
          <w:sz w:val="24"/>
          <w:szCs w:val="24"/>
        </w:rPr>
        <w:t>Course number.</w:t>
      </w:r>
    </w:p>
    <w:p w14:paraId="0A611963" w14:textId="5F4A0073" w:rsidR="000A23BF" w:rsidRDefault="00E04BE0" w:rsidP="00E04BE0">
      <w:pPr>
        <w:spacing w:line="480" w:lineRule="auto"/>
        <w:ind w:firstLine="720"/>
        <w:jc w:val="center"/>
        <w:rPr>
          <w:rFonts w:ascii="Times New Roman" w:hAnsi="Times New Roman" w:cs="Times New Roman"/>
          <w:sz w:val="24"/>
          <w:szCs w:val="24"/>
        </w:rPr>
      </w:pPr>
      <w:r w:rsidRPr="00E04BE0">
        <w:rPr>
          <w:rFonts w:ascii="Times New Roman" w:hAnsi="Times New Roman" w:cs="Times New Roman"/>
          <w:sz w:val="24"/>
          <w:szCs w:val="24"/>
        </w:rPr>
        <w:t>Date of submission</w:t>
      </w:r>
    </w:p>
    <w:p w14:paraId="074E64EA" w14:textId="77777777" w:rsidR="000A23BF" w:rsidRDefault="000A23BF" w:rsidP="000A23BF">
      <w:pPr>
        <w:spacing w:line="480" w:lineRule="auto"/>
        <w:ind w:firstLine="720"/>
        <w:rPr>
          <w:rFonts w:ascii="Times New Roman" w:hAnsi="Times New Roman" w:cs="Times New Roman"/>
          <w:sz w:val="24"/>
          <w:szCs w:val="24"/>
        </w:rPr>
      </w:pPr>
    </w:p>
    <w:p w14:paraId="4DBAFEA5" w14:textId="77777777" w:rsidR="000A23BF" w:rsidRDefault="000A23BF" w:rsidP="000A23BF">
      <w:pPr>
        <w:spacing w:line="480" w:lineRule="auto"/>
        <w:ind w:firstLine="720"/>
        <w:rPr>
          <w:rFonts w:ascii="Times New Roman" w:hAnsi="Times New Roman" w:cs="Times New Roman"/>
          <w:sz w:val="24"/>
          <w:szCs w:val="24"/>
        </w:rPr>
      </w:pPr>
    </w:p>
    <w:p w14:paraId="24FA484F" w14:textId="77777777" w:rsidR="000A23BF" w:rsidRDefault="000A23BF" w:rsidP="000A23BF">
      <w:pPr>
        <w:spacing w:line="480" w:lineRule="auto"/>
        <w:ind w:firstLine="720"/>
        <w:rPr>
          <w:rFonts w:ascii="Times New Roman" w:hAnsi="Times New Roman" w:cs="Times New Roman"/>
          <w:sz w:val="24"/>
          <w:szCs w:val="24"/>
        </w:rPr>
      </w:pPr>
    </w:p>
    <w:p w14:paraId="2420809A" w14:textId="77777777" w:rsidR="000A23BF" w:rsidRDefault="000A23BF" w:rsidP="000A23BF">
      <w:pPr>
        <w:spacing w:line="480" w:lineRule="auto"/>
        <w:ind w:firstLine="720"/>
        <w:rPr>
          <w:rFonts w:ascii="Times New Roman" w:hAnsi="Times New Roman" w:cs="Times New Roman"/>
          <w:sz w:val="24"/>
          <w:szCs w:val="24"/>
        </w:rPr>
      </w:pPr>
    </w:p>
    <w:p w14:paraId="2459F882" w14:textId="77777777" w:rsidR="000A23BF" w:rsidRDefault="000A23BF" w:rsidP="000A23BF">
      <w:pPr>
        <w:spacing w:line="480" w:lineRule="auto"/>
        <w:ind w:firstLine="720"/>
        <w:rPr>
          <w:rFonts w:ascii="Times New Roman" w:hAnsi="Times New Roman" w:cs="Times New Roman"/>
          <w:sz w:val="24"/>
          <w:szCs w:val="24"/>
        </w:rPr>
      </w:pPr>
    </w:p>
    <w:p w14:paraId="406FFF20" w14:textId="77777777" w:rsidR="000A23BF" w:rsidRDefault="000A23BF" w:rsidP="000A23BF">
      <w:pPr>
        <w:spacing w:line="480" w:lineRule="auto"/>
        <w:ind w:firstLine="720"/>
        <w:rPr>
          <w:rFonts w:ascii="Times New Roman" w:hAnsi="Times New Roman" w:cs="Times New Roman"/>
          <w:sz w:val="24"/>
          <w:szCs w:val="24"/>
        </w:rPr>
      </w:pPr>
    </w:p>
    <w:p w14:paraId="166E97F5" w14:textId="77777777" w:rsidR="000A23BF" w:rsidRDefault="000A23BF" w:rsidP="000A23BF">
      <w:pPr>
        <w:spacing w:line="480" w:lineRule="auto"/>
        <w:ind w:firstLine="720"/>
        <w:rPr>
          <w:rFonts w:ascii="Times New Roman" w:hAnsi="Times New Roman" w:cs="Times New Roman"/>
          <w:sz w:val="24"/>
          <w:szCs w:val="24"/>
        </w:rPr>
      </w:pPr>
    </w:p>
    <w:p w14:paraId="4009AFBB" w14:textId="77777777" w:rsidR="000A23BF" w:rsidRDefault="000A23BF" w:rsidP="000A23BF">
      <w:pPr>
        <w:spacing w:line="480" w:lineRule="auto"/>
        <w:ind w:firstLine="720"/>
        <w:rPr>
          <w:rFonts w:ascii="Times New Roman" w:hAnsi="Times New Roman" w:cs="Times New Roman"/>
          <w:sz w:val="24"/>
          <w:szCs w:val="24"/>
        </w:rPr>
      </w:pPr>
    </w:p>
    <w:p w14:paraId="094123BA" w14:textId="77777777" w:rsidR="000A23BF" w:rsidRDefault="000A23BF" w:rsidP="000A23BF">
      <w:pPr>
        <w:spacing w:line="480" w:lineRule="auto"/>
        <w:ind w:firstLine="720"/>
        <w:rPr>
          <w:rFonts w:ascii="Times New Roman" w:hAnsi="Times New Roman" w:cs="Times New Roman"/>
          <w:sz w:val="24"/>
          <w:szCs w:val="24"/>
        </w:rPr>
      </w:pPr>
    </w:p>
    <w:p w14:paraId="75408F8C" w14:textId="77777777" w:rsidR="000A23BF" w:rsidRDefault="000A23BF" w:rsidP="000A23BF">
      <w:pPr>
        <w:spacing w:line="480" w:lineRule="auto"/>
        <w:ind w:firstLine="720"/>
        <w:rPr>
          <w:rFonts w:ascii="Times New Roman" w:hAnsi="Times New Roman" w:cs="Times New Roman"/>
          <w:sz w:val="24"/>
          <w:szCs w:val="24"/>
        </w:rPr>
      </w:pPr>
    </w:p>
    <w:p w14:paraId="6B3A7593" w14:textId="77777777" w:rsidR="000A23BF" w:rsidRDefault="000A23BF" w:rsidP="000A23BF">
      <w:pPr>
        <w:spacing w:line="480" w:lineRule="auto"/>
        <w:ind w:firstLine="720"/>
        <w:rPr>
          <w:rFonts w:ascii="Times New Roman" w:hAnsi="Times New Roman" w:cs="Times New Roman"/>
          <w:sz w:val="24"/>
          <w:szCs w:val="24"/>
        </w:rPr>
      </w:pPr>
    </w:p>
    <w:p w14:paraId="62C16382" w14:textId="054154CE" w:rsidR="000A23BF" w:rsidRDefault="00E04BE0" w:rsidP="00E04BE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14:paraId="3C9F1CE9" w14:textId="7A42C7B3" w:rsidR="002B4F88" w:rsidRPr="000A23BF" w:rsidRDefault="00C03013"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Racial discrimination and segregation have a historical background in the era of American civilization. Racial inequalities characterized societies in terms of the provision of education and other social amenities. The dignity of the black people was disregarded, and, in many cases, they were abused, their rights violated, and unjustly arrested and sentenced. Social activists, therefore, decided to rise and speak, calling out against the rampant racial injustices. From the era of Malcolm x and martin Luther king, who advocated for pan Africanism, a new generation of activists today has come up with new approaches to the constant problem of racism.</w:t>
      </w:r>
      <w:r w:rsidR="000A23BF">
        <w:rPr>
          <w:rFonts w:ascii="Times New Roman" w:hAnsi="Times New Roman" w:cs="Times New Roman"/>
          <w:sz w:val="24"/>
          <w:szCs w:val="24"/>
        </w:rPr>
        <w:t xml:space="preserve"> </w:t>
      </w:r>
    </w:p>
    <w:p w14:paraId="779F7DD2" w14:textId="5CCED6BB" w:rsidR="00273E6F" w:rsidRPr="000A23BF" w:rsidRDefault="000A23BF"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Lebron, C. J. (2017)</w:t>
      </w:r>
      <w:r>
        <w:rPr>
          <w:rFonts w:ascii="Times New Roman" w:hAnsi="Times New Roman" w:cs="Times New Roman"/>
          <w:sz w:val="24"/>
          <w:szCs w:val="24"/>
        </w:rPr>
        <w:t xml:space="preserve"> argues that b</w:t>
      </w:r>
      <w:r w:rsidR="00C03013" w:rsidRPr="000A23BF">
        <w:rPr>
          <w:rFonts w:ascii="Times New Roman" w:hAnsi="Times New Roman" w:cs="Times New Roman"/>
          <w:sz w:val="24"/>
          <w:szCs w:val="24"/>
        </w:rPr>
        <w:t xml:space="preserve">lack lives matter is a social movement or campaign that advocates for racial justice in modern societies. </w:t>
      </w:r>
      <w:r w:rsidR="002B4F88" w:rsidRPr="000A23BF">
        <w:rPr>
          <w:rFonts w:ascii="Times New Roman" w:hAnsi="Times New Roman" w:cs="Times New Roman"/>
          <w:sz w:val="24"/>
          <w:szCs w:val="24"/>
        </w:rPr>
        <w:t>Conducting its campaigns from the grass root levels, it emphasizes on local organizations rather than national leadership. Opal Tometi and Alicia Garza are co-founders of the black lives matter movement. They have brought together like-minded social activists to mobilize and share ideas about promoting racial justice and equality. Through this online movement, information regarding the activities and programs against racism has been conducted worldwide, enabling every individual to advocate for a just society. This paper compares and contrasts the early lives, activism, and legacies of the two founders.</w:t>
      </w:r>
    </w:p>
    <w:p w14:paraId="0EFF3760" w14:textId="07E5A5E0" w:rsidR="002B4F88" w:rsidRPr="000A23BF" w:rsidRDefault="00C03013"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Opal Tometi is a Nigerian- American activist for human rights, an author, a strategist, and a community mobilizer born on august 15</w:t>
      </w:r>
      <w:r w:rsidRPr="000A23BF">
        <w:rPr>
          <w:rFonts w:ascii="Times New Roman" w:hAnsi="Times New Roman" w:cs="Times New Roman"/>
          <w:sz w:val="24"/>
          <w:szCs w:val="24"/>
          <w:vertAlign w:val="superscript"/>
        </w:rPr>
        <w:t>th</w:t>
      </w:r>
      <w:r w:rsidRPr="000A23BF">
        <w:rPr>
          <w:rFonts w:ascii="Times New Roman" w:hAnsi="Times New Roman" w:cs="Times New Roman"/>
          <w:sz w:val="24"/>
          <w:szCs w:val="24"/>
        </w:rPr>
        <w:t xml:space="preserve"> 1984. </w:t>
      </w:r>
      <w:r w:rsidR="00C1424D" w:rsidRPr="000A23BF">
        <w:rPr>
          <w:rFonts w:ascii="Times New Roman" w:hAnsi="Times New Roman" w:cs="Times New Roman"/>
          <w:sz w:val="24"/>
          <w:szCs w:val="24"/>
        </w:rPr>
        <w:t xml:space="preserve">She took the role of raising awareness about the racial inequalities faced by members of African descent. Before active involvement in advocating for black people's rights, she was a community organizer fighting for human rights </w:t>
      </w:r>
      <w:r w:rsidR="00C1424D" w:rsidRPr="000A23BF">
        <w:rPr>
          <w:rFonts w:ascii="Times New Roman" w:hAnsi="Times New Roman" w:cs="Times New Roman"/>
          <w:sz w:val="24"/>
          <w:szCs w:val="24"/>
        </w:rPr>
        <w:lastRenderedPageBreak/>
        <w:t>issues and migrants' rights as well as racial justice in the world. She has widely played her advocacy roles in the social media platform that brings about people worldwide to participate in promoting racial justice. Through her efforts, she has mobilized support against racial injustices and inequalities and calls out for respect for human rights.</w:t>
      </w:r>
    </w:p>
    <w:p w14:paraId="10193E65" w14:textId="22BDAD18" w:rsidR="00C1424D" w:rsidRPr="000A23BF" w:rsidRDefault="00C33D51" w:rsidP="000A23BF">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C03013" w:rsidRPr="000A23BF">
        <w:rPr>
          <w:rFonts w:ascii="Times New Roman" w:hAnsi="Times New Roman" w:cs="Times New Roman"/>
          <w:sz w:val="24"/>
          <w:szCs w:val="24"/>
        </w:rPr>
        <w:t>licia Garza, an American activist of civil rights, was born on January 4</w:t>
      </w:r>
      <w:r w:rsidR="00C03013" w:rsidRPr="000A23BF">
        <w:rPr>
          <w:rFonts w:ascii="Times New Roman" w:hAnsi="Times New Roman" w:cs="Times New Roman"/>
          <w:sz w:val="24"/>
          <w:szCs w:val="24"/>
          <w:vertAlign w:val="superscript"/>
        </w:rPr>
        <w:t>th</w:t>
      </w:r>
      <w:r w:rsidR="00C03013" w:rsidRPr="000A23BF">
        <w:rPr>
          <w:rFonts w:ascii="Times New Roman" w:hAnsi="Times New Roman" w:cs="Times New Roman"/>
          <w:sz w:val="24"/>
          <w:szCs w:val="24"/>
        </w:rPr>
        <w:t xml:space="preserve">, 1981, and is known for being a co-founder of the black lives matter movement, a racial justice advocacy movement. Born in Oakland, California, her household was comprised of mixed race and religion and grew up being a blend of different cultures and religions. She began her teenage activism by promoting sex education and birth control and continued with similar activities after joining the </w:t>
      </w:r>
      <w:r w:rsidR="007208DD" w:rsidRPr="000A23BF">
        <w:rPr>
          <w:rFonts w:ascii="Times New Roman" w:hAnsi="Times New Roman" w:cs="Times New Roman"/>
          <w:sz w:val="24"/>
          <w:szCs w:val="24"/>
        </w:rPr>
        <w:t>student’s</w:t>
      </w:r>
      <w:r w:rsidR="00C03013" w:rsidRPr="000A23BF">
        <w:rPr>
          <w:rFonts w:ascii="Times New Roman" w:hAnsi="Times New Roman" w:cs="Times New Roman"/>
          <w:sz w:val="24"/>
          <w:szCs w:val="24"/>
        </w:rPr>
        <w:t xml:space="preserve"> association. She came out as a queer and got married in 2003 to Malachi, but she did not dire calling out against injustices imposed on the black community members. Together with opal, they have spread the information and mobilized individuals worldwide to advocate for </w:t>
      </w:r>
      <w:r w:rsidR="007208DD" w:rsidRPr="000A23BF">
        <w:rPr>
          <w:rFonts w:ascii="Times New Roman" w:hAnsi="Times New Roman" w:cs="Times New Roman"/>
          <w:sz w:val="24"/>
          <w:szCs w:val="24"/>
        </w:rPr>
        <w:t>the blacks' rights.</w:t>
      </w:r>
    </w:p>
    <w:p w14:paraId="42BE793E" w14:textId="76A770F3" w:rsidR="007208DD" w:rsidRPr="000A23BF" w:rsidRDefault="00C03013"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 xml:space="preserve">Both Garza and Tometi are activists of modern time who uses the modern forms of communication to advocate and fight against the civil issues that take place in different societies in the world. Black lives began as a simple phrase used on the social media platform to trigger a worldwide discussion regarding blacks' plight in the societies dominated by whites such as Europe and America. Through this movement, both were able to raise concerns about the violations of human rights and other civil rights and mobilizing </w:t>
      </w:r>
      <w:r w:rsidR="001202A7" w:rsidRPr="000A23BF">
        <w:rPr>
          <w:rFonts w:ascii="Times New Roman" w:hAnsi="Times New Roman" w:cs="Times New Roman"/>
          <w:sz w:val="24"/>
          <w:szCs w:val="24"/>
        </w:rPr>
        <w:t>people to stand against these civil issues of modern time</w:t>
      </w:r>
      <w:r w:rsidR="00C33D51" w:rsidRPr="00C33D51">
        <w:rPr>
          <w:rFonts w:ascii="Times New Roman" w:hAnsi="Times New Roman" w:cs="Times New Roman"/>
          <w:sz w:val="24"/>
          <w:szCs w:val="24"/>
        </w:rPr>
        <w:t xml:space="preserve"> </w:t>
      </w:r>
      <w:r w:rsidR="00C33D51">
        <w:rPr>
          <w:rFonts w:ascii="Times New Roman" w:hAnsi="Times New Roman" w:cs="Times New Roman"/>
          <w:sz w:val="24"/>
          <w:szCs w:val="24"/>
        </w:rPr>
        <w:t>(</w:t>
      </w:r>
      <w:r w:rsidR="00C33D51" w:rsidRPr="00C33D51">
        <w:rPr>
          <w:rFonts w:ascii="Times New Roman" w:hAnsi="Times New Roman" w:cs="Times New Roman"/>
          <w:sz w:val="24"/>
          <w:szCs w:val="24"/>
        </w:rPr>
        <w:t xml:space="preserve">Taylor, K. Y. 2016). </w:t>
      </w:r>
      <w:r w:rsidR="001202A7" w:rsidRPr="000A23BF">
        <w:rPr>
          <w:rFonts w:ascii="Times New Roman" w:hAnsi="Times New Roman" w:cs="Times New Roman"/>
          <w:sz w:val="24"/>
          <w:szCs w:val="24"/>
        </w:rPr>
        <w:t>The conversation was triggered through their efforts, and today's achievements made are enormous, with the movement gaining recognition in the whole world, mobilizing individuals to participate in anti-racism campaigns.</w:t>
      </w:r>
    </w:p>
    <w:p w14:paraId="2C127E92" w14:textId="0336EA97" w:rsidR="001202A7" w:rsidRPr="000A23BF" w:rsidRDefault="00C33D51" w:rsidP="000A23BF">
      <w:pPr>
        <w:spacing w:line="480" w:lineRule="auto"/>
        <w:ind w:firstLine="720"/>
        <w:rPr>
          <w:rFonts w:ascii="Times New Roman" w:hAnsi="Times New Roman" w:cs="Times New Roman"/>
          <w:sz w:val="24"/>
          <w:szCs w:val="24"/>
        </w:rPr>
      </w:pPr>
      <w:r w:rsidRPr="00C33D51">
        <w:rPr>
          <w:rFonts w:ascii="Times New Roman" w:hAnsi="Times New Roman" w:cs="Times New Roman"/>
          <w:sz w:val="24"/>
          <w:szCs w:val="24"/>
        </w:rPr>
        <w:lastRenderedPageBreak/>
        <w:t>Chase, G. (2017)</w:t>
      </w:r>
      <w:r>
        <w:rPr>
          <w:rFonts w:ascii="Times New Roman" w:hAnsi="Times New Roman" w:cs="Times New Roman"/>
          <w:sz w:val="24"/>
          <w:szCs w:val="24"/>
        </w:rPr>
        <w:t xml:space="preserve"> argues that b</w:t>
      </w:r>
      <w:r w:rsidR="00C03013" w:rsidRPr="000A23BF">
        <w:rPr>
          <w:rFonts w:ascii="Times New Roman" w:hAnsi="Times New Roman" w:cs="Times New Roman"/>
          <w:sz w:val="24"/>
          <w:szCs w:val="24"/>
        </w:rPr>
        <w:t xml:space="preserve">oth of these activists were authors who used their literacy skills to create awareness on civil issues that different groups were going through in societies. Their writing skills enabled them to create content and appealing messages regarding the issues they wanted to raise in a way that was easily interesting and easy to relate. Unlike mobilizers, who used oratory abilities, these two activists posted writings on social media platforms such as Facebook and Twitter, provoking a reaction from the rest of the world. Their skills and authorship of different journals about the </w:t>
      </w:r>
      <w:r w:rsidR="00C225EC" w:rsidRPr="000A23BF">
        <w:rPr>
          <w:rFonts w:ascii="Times New Roman" w:hAnsi="Times New Roman" w:cs="Times New Roman"/>
          <w:sz w:val="24"/>
          <w:szCs w:val="24"/>
        </w:rPr>
        <w:t xml:space="preserve">civil rights activism earned them a feature by different leading magazines and other awards that increased their audience even more. Both were named time magazine in the list of a hundred women of the year in 2013. </w:t>
      </w:r>
    </w:p>
    <w:p w14:paraId="04CF8EA4" w14:textId="5BE70CC7" w:rsidR="009555D6" w:rsidRPr="000A23BF" w:rsidRDefault="000A23BF" w:rsidP="000A23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A23BF">
        <w:rPr>
          <w:rFonts w:ascii="Times New Roman" w:hAnsi="Times New Roman" w:cs="Times New Roman"/>
          <w:sz w:val="24"/>
          <w:szCs w:val="24"/>
        </w:rPr>
        <w:t>Szetela, A. (2020)</w:t>
      </w:r>
      <w:r>
        <w:rPr>
          <w:rFonts w:ascii="Times New Roman" w:hAnsi="Times New Roman" w:cs="Times New Roman"/>
          <w:sz w:val="24"/>
          <w:szCs w:val="24"/>
        </w:rPr>
        <w:t>, while</w:t>
      </w:r>
      <w:r w:rsidR="00C03013" w:rsidRPr="000A23BF">
        <w:rPr>
          <w:rFonts w:ascii="Times New Roman" w:hAnsi="Times New Roman" w:cs="Times New Roman"/>
          <w:sz w:val="24"/>
          <w:szCs w:val="24"/>
        </w:rPr>
        <w:t xml:space="preserve"> opal Tometi mostly participated in civil issues affecting the black communities and immigrants from Africa, Garza also advocated against violence towards transgender and gender non conforming individuals of color. Each of the activists had a different interest of concern. However, all were affecting people of color. Garza was more concerned about the challenges that transgender and other LGBT members were going through in the conservative society that considered such as misfits in society. Opal, on the other hand, was more into the injustices and inhuman treatment of the blacks who were migrating from African countries and also campaigned for just migration. Each activist used black lives matter movement to advocate for better societies that embraced gender non-conformity and treated immigrants justly</w:t>
      </w:r>
      <w:r w:rsidR="00C33D51">
        <w:rPr>
          <w:rFonts w:ascii="Times New Roman" w:hAnsi="Times New Roman" w:cs="Times New Roman"/>
          <w:sz w:val="24"/>
          <w:szCs w:val="24"/>
        </w:rPr>
        <w:t xml:space="preserve">. </w:t>
      </w:r>
    </w:p>
    <w:p w14:paraId="11B6F6B1" w14:textId="564ECBDD" w:rsidR="00C225EC" w:rsidRPr="000A23BF" w:rsidRDefault="00C03013"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 xml:space="preserve"> </w:t>
      </w:r>
      <w:r w:rsidR="00B6069E" w:rsidRPr="000A23BF">
        <w:rPr>
          <w:rFonts w:ascii="Times New Roman" w:hAnsi="Times New Roman" w:cs="Times New Roman"/>
          <w:sz w:val="24"/>
          <w:szCs w:val="24"/>
        </w:rPr>
        <w:t xml:space="preserve">While both Garza and opal achieved a huge legacy in civil activism by building a foundation for modern activism, Garza political activism is also one of her achievements. Because of the mobilization efforts towards the black community's common good, they were able to be feted and awarded for various achievements. They were invited to give speeches and </w:t>
      </w:r>
      <w:r w:rsidR="00B6069E" w:rsidRPr="000A23BF">
        <w:rPr>
          <w:rFonts w:ascii="Times New Roman" w:hAnsi="Times New Roman" w:cs="Times New Roman"/>
          <w:sz w:val="24"/>
          <w:szCs w:val="24"/>
        </w:rPr>
        <w:lastRenderedPageBreak/>
        <w:t>participate in civil programs and activities, even voluntarily. They founded the black lives matter movement, one of the most recognized movements advocating for racial justice. Garza was able to call out on the rampant police brutality and mistreatment of the members of the LGBT advocating for tolerance and acceptance irrespective of differences. They were awarded and listed in various journals and magazines for their roles in advocating for a just society</w:t>
      </w:r>
      <w:r w:rsidR="00C33D51" w:rsidRPr="00C33D51">
        <w:rPr>
          <w:rFonts w:ascii="Times New Roman" w:hAnsi="Times New Roman" w:cs="Times New Roman"/>
          <w:sz w:val="24"/>
          <w:szCs w:val="24"/>
        </w:rPr>
        <w:t xml:space="preserve"> (Garza, A. 2014).</w:t>
      </w:r>
    </w:p>
    <w:p w14:paraId="738D0B5C" w14:textId="2D55FFC2" w:rsidR="00B6069E" w:rsidRPr="000A23BF" w:rsidRDefault="00C03013" w:rsidP="000A23BF">
      <w:pPr>
        <w:spacing w:line="480" w:lineRule="auto"/>
        <w:rPr>
          <w:rFonts w:ascii="Times New Roman" w:hAnsi="Times New Roman" w:cs="Times New Roman"/>
          <w:sz w:val="24"/>
          <w:szCs w:val="24"/>
        </w:rPr>
      </w:pPr>
      <w:r w:rsidRPr="000A23BF">
        <w:rPr>
          <w:rFonts w:ascii="Times New Roman" w:hAnsi="Times New Roman" w:cs="Times New Roman"/>
          <w:sz w:val="24"/>
          <w:szCs w:val="24"/>
        </w:rPr>
        <w:t>Conclusion.</w:t>
      </w:r>
    </w:p>
    <w:p w14:paraId="4E62D5FB" w14:textId="77777777" w:rsidR="000A23BF" w:rsidRDefault="00C03013" w:rsidP="000A23BF">
      <w:pPr>
        <w:spacing w:line="480" w:lineRule="auto"/>
        <w:ind w:firstLine="720"/>
        <w:rPr>
          <w:rFonts w:ascii="Times New Roman" w:hAnsi="Times New Roman" w:cs="Times New Roman"/>
          <w:sz w:val="24"/>
          <w:szCs w:val="24"/>
        </w:rPr>
      </w:pPr>
      <w:r w:rsidRPr="000A23BF">
        <w:rPr>
          <w:rFonts w:ascii="Times New Roman" w:hAnsi="Times New Roman" w:cs="Times New Roman"/>
          <w:sz w:val="24"/>
          <w:szCs w:val="24"/>
        </w:rPr>
        <w:t xml:space="preserve">Civil rights, especially for the blacks, have been disregarded for a long time, especially in the white-dominated societies. There was rampant racial injustice in terms of violence against the blacks and in access to justice in courts of law. The same civil issues are still present in modern societies, which has escalated the campaign against violation of human rights and equality for all races. </w:t>
      </w:r>
      <w:r w:rsidR="009066F2" w:rsidRPr="000A23BF">
        <w:rPr>
          <w:rFonts w:ascii="Times New Roman" w:hAnsi="Times New Roman" w:cs="Times New Roman"/>
          <w:sz w:val="24"/>
          <w:szCs w:val="24"/>
        </w:rPr>
        <w:t>Black lives matter co-founders began the modern-day struggle towards a just and humane society. Although they participated and were brought about differently, both show some similarities in ideas and methodology.</w:t>
      </w:r>
    </w:p>
    <w:p w14:paraId="674916F6" w14:textId="77777777" w:rsidR="000A23BF" w:rsidRDefault="000A23BF" w:rsidP="000A23BF">
      <w:pPr>
        <w:spacing w:line="480" w:lineRule="auto"/>
        <w:ind w:firstLine="720"/>
        <w:rPr>
          <w:rFonts w:ascii="Times New Roman" w:hAnsi="Times New Roman" w:cs="Times New Roman"/>
          <w:sz w:val="24"/>
          <w:szCs w:val="24"/>
        </w:rPr>
      </w:pPr>
    </w:p>
    <w:p w14:paraId="5A15E890" w14:textId="77777777" w:rsidR="000A23BF" w:rsidRDefault="000A23BF" w:rsidP="000A23BF">
      <w:pPr>
        <w:spacing w:line="480" w:lineRule="auto"/>
        <w:ind w:firstLine="720"/>
        <w:rPr>
          <w:rFonts w:ascii="Times New Roman" w:hAnsi="Times New Roman" w:cs="Times New Roman"/>
          <w:sz w:val="24"/>
          <w:szCs w:val="24"/>
        </w:rPr>
      </w:pPr>
    </w:p>
    <w:p w14:paraId="1651DA94" w14:textId="77777777" w:rsidR="000A23BF" w:rsidRDefault="000A23BF" w:rsidP="000A23BF">
      <w:pPr>
        <w:spacing w:line="480" w:lineRule="auto"/>
        <w:ind w:firstLine="720"/>
        <w:rPr>
          <w:rFonts w:ascii="Times New Roman" w:hAnsi="Times New Roman" w:cs="Times New Roman"/>
          <w:sz w:val="24"/>
          <w:szCs w:val="24"/>
        </w:rPr>
      </w:pPr>
    </w:p>
    <w:p w14:paraId="409CE955" w14:textId="77777777" w:rsidR="000A23BF" w:rsidRDefault="000A23BF" w:rsidP="000A23BF">
      <w:pPr>
        <w:spacing w:line="480" w:lineRule="auto"/>
        <w:ind w:firstLine="720"/>
        <w:rPr>
          <w:rFonts w:ascii="Times New Roman" w:hAnsi="Times New Roman" w:cs="Times New Roman"/>
          <w:sz w:val="24"/>
          <w:szCs w:val="24"/>
        </w:rPr>
      </w:pPr>
    </w:p>
    <w:p w14:paraId="2715B45E" w14:textId="77777777" w:rsidR="000A23BF" w:rsidRDefault="000A23BF" w:rsidP="000A23BF">
      <w:pPr>
        <w:spacing w:line="480" w:lineRule="auto"/>
        <w:ind w:firstLine="720"/>
        <w:rPr>
          <w:rFonts w:ascii="Times New Roman" w:hAnsi="Times New Roman" w:cs="Times New Roman"/>
          <w:sz w:val="24"/>
          <w:szCs w:val="24"/>
        </w:rPr>
      </w:pPr>
    </w:p>
    <w:p w14:paraId="713692B0" w14:textId="77777777" w:rsidR="000A23BF" w:rsidRDefault="000A23BF" w:rsidP="000A23BF">
      <w:pPr>
        <w:spacing w:line="480" w:lineRule="auto"/>
        <w:ind w:firstLine="720"/>
        <w:rPr>
          <w:rFonts w:ascii="Times New Roman" w:hAnsi="Times New Roman" w:cs="Times New Roman"/>
          <w:sz w:val="24"/>
          <w:szCs w:val="24"/>
        </w:rPr>
      </w:pPr>
    </w:p>
    <w:p w14:paraId="6BF7FC2F" w14:textId="77777777" w:rsidR="000A23BF" w:rsidRDefault="000A23BF" w:rsidP="000A23BF">
      <w:pPr>
        <w:spacing w:line="480" w:lineRule="auto"/>
        <w:ind w:firstLine="720"/>
        <w:rPr>
          <w:rFonts w:ascii="Times New Roman" w:hAnsi="Times New Roman" w:cs="Times New Roman"/>
          <w:sz w:val="24"/>
          <w:szCs w:val="24"/>
        </w:rPr>
      </w:pPr>
    </w:p>
    <w:p w14:paraId="498BB2EC" w14:textId="77777777" w:rsidR="000A23BF" w:rsidRDefault="000A23BF" w:rsidP="000A23BF">
      <w:pPr>
        <w:spacing w:line="480" w:lineRule="auto"/>
        <w:ind w:firstLine="720"/>
        <w:rPr>
          <w:rFonts w:ascii="Times New Roman" w:hAnsi="Times New Roman" w:cs="Times New Roman"/>
          <w:sz w:val="24"/>
          <w:szCs w:val="24"/>
        </w:rPr>
      </w:pPr>
    </w:p>
    <w:p w14:paraId="5314B422" w14:textId="77777777" w:rsidR="000A23BF" w:rsidRDefault="000A23BF" w:rsidP="000A23BF">
      <w:pPr>
        <w:spacing w:line="480" w:lineRule="auto"/>
        <w:ind w:firstLine="720"/>
        <w:rPr>
          <w:rFonts w:ascii="Times New Roman" w:hAnsi="Times New Roman" w:cs="Times New Roman"/>
          <w:sz w:val="24"/>
          <w:szCs w:val="24"/>
        </w:rPr>
      </w:pPr>
    </w:p>
    <w:p w14:paraId="57417191" w14:textId="79DF84D0" w:rsidR="00B6069E" w:rsidRDefault="000A23BF" w:rsidP="000A23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72FA84EE" w14:textId="2F9869E1" w:rsidR="00C33D51" w:rsidRDefault="00C33D51" w:rsidP="000A23BF">
      <w:pPr>
        <w:spacing w:line="480" w:lineRule="auto"/>
        <w:rPr>
          <w:rFonts w:ascii="Times New Roman" w:hAnsi="Times New Roman" w:cs="Times New Roman"/>
          <w:sz w:val="24"/>
          <w:szCs w:val="24"/>
        </w:rPr>
      </w:pPr>
      <w:bookmarkStart w:id="1" w:name="_Hlk45763223"/>
      <w:bookmarkStart w:id="2" w:name="_Hlk45762590"/>
      <w:r w:rsidRPr="00C33D51">
        <w:rPr>
          <w:rFonts w:ascii="Times New Roman" w:hAnsi="Times New Roman" w:cs="Times New Roman"/>
          <w:sz w:val="24"/>
          <w:szCs w:val="24"/>
        </w:rPr>
        <w:t xml:space="preserve">Chase, G. (2017). </w:t>
      </w:r>
      <w:bookmarkEnd w:id="1"/>
      <w:r w:rsidRPr="00C33D51">
        <w:rPr>
          <w:rFonts w:ascii="Times New Roman" w:hAnsi="Times New Roman" w:cs="Times New Roman"/>
          <w:sz w:val="24"/>
          <w:szCs w:val="24"/>
        </w:rPr>
        <w:t>The Early History of the Black Lives Matter Movement, and the Implications Thereof. </w:t>
      </w:r>
      <w:r w:rsidRPr="00C33D51">
        <w:rPr>
          <w:rFonts w:ascii="Times New Roman" w:hAnsi="Times New Roman" w:cs="Times New Roman"/>
          <w:i/>
          <w:iCs/>
          <w:sz w:val="24"/>
          <w:szCs w:val="24"/>
        </w:rPr>
        <w:t>Nev. LJ</w:t>
      </w:r>
      <w:r w:rsidRPr="00C33D51">
        <w:rPr>
          <w:rFonts w:ascii="Times New Roman" w:hAnsi="Times New Roman" w:cs="Times New Roman"/>
          <w:sz w:val="24"/>
          <w:szCs w:val="24"/>
        </w:rPr>
        <w:t>, </w:t>
      </w:r>
      <w:r w:rsidRPr="00C33D51">
        <w:rPr>
          <w:rFonts w:ascii="Times New Roman" w:hAnsi="Times New Roman" w:cs="Times New Roman"/>
          <w:i/>
          <w:iCs/>
          <w:sz w:val="24"/>
          <w:szCs w:val="24"/>
        </w:rPr>
        <w:t>18</w:t>
      </w:r>
      <w:r w:rsidRPr="00C33D51">
        <w:rPr>
          <w:rFonts w:ascii="Times New Roman" w:hAnsi="Times New Roman" w:cs="Times New Roman"/>
          <w:sz w:val="24"/>
          <w:szCs w:val="24"/>
        </w:rPr>
        <w:t>, 1091.</w:t>
      </w:r>
    </w:p>
    <w:p w14:paraId="2081B7FE" w14:textId="1038ED76" w:rsidR="000A23BF" w:rsidRDefault="000A23BF" w:rsidP="000A23BF">
      <w:pPr>
        <w:spacing w:line="480" w:lineRule="auto"/>
        <w:rPr>
          <w:rFonts w:ascii="Times New Roman" w:hAnsi="Times New Roman" w:cs="Times New Roman"/>
          <w:sz w:val="24"/>
          <w:szCs w:val="24"/>
        </w:rPr>
      </w:pPr>
      <w:r w:rsidRPr="000A23BF">
        <w:rPr>
          <w:rFonts w:ascii="Times New Roman" w:hAnsi="Times New Roman" w:cs="Times New Roman"/>
          <w:sz w:val="24"/>
          <w:szCs w:val="24"/>
        </w:rPr>
        <w:t>Garza, A. (2014).</w:t>
      </w:r>
      <w:bookmarkEnd w:id="2"/>
      <w:r w:rsidRPr="000A23BF">
        <w:rPr>
          <w:rFonts w:ascii="Times New Roman" w:hAnsi="Times New Roman" w:cs="Times New Roman"/>
          <w:sz w:val="24"/>
          <w:szCs w:val="24"/>
        </w:rPr>
        <w:t xml:space="preserve"> A herstory of the# BlackLivesMatter movement. </w:t>
      </w:r>
      <w:r w:rsidRPr="000A23BF">
        <w:rPr>
          <w:rFonts w:ascii="Times New Roman" w:hAnsi="Times New Roman" w:cs="Times New Roman"/>
          <w:i/>
          <w:iCs/>
          <w:sz w:val="24"/>
          <w:szCs w:val="24"/>
        </w:rPr>
        <w:t>Are all the women still white? Rethinking race, expanding feminisms</w:t>
      </w:r>
      <w:r w:rsidRPr="000A23BF">
        <w:rPr>
          <w:rFonts w:ascii="Times New Roman" w:hAnsi="Times New Roman" w:cs="Times New Roman"/>
          <w:sz w:val="24"/>
          <w:szCs w:val="24"/>
        </w:rPr>
        <w:t>, 23-28.</w:t>
      </w:r>
    </w:p>
    <w:p w14:paraId="2B7C4A71" w14:textId="77777777" w:rsidR="000A23BF" w:rsidRDefault="000A23BF" w:rsidP="000A23BF">
      <w:pPr>
        <w:spacing w:line="480" w:lineRule="auto"/>
        <w:rPr>
          <w:rFonts w:ascii="Times New Roman" w:hAnsi="Times New Roman" w:cs="Times New Roman"/>
          <w:sz w:val="24"/>
          <w:szCs w:val="24"/>
        </w:rPr>
      </w:pPr>
      <w:bookmarkStart w:id="3" w:name="_Hlk45762648"/>
      <w:r w:rsidRPr="000A23BF">
        <w:rPr>
          <w:rFonts w:ascii="Times New Roman" w:hAnsi="Times New Roman" w:cs="Times New Roman"/>
          <w:sz w:val="24"/>
          <w:szCs w:val="24"/>
        </w:rPr>
        <w:t>Lebron, C. J. (2017). </w:t>
      </w:r>
      <w:bookmarkEnd w:id="3"/>
      <w:r w:rsidRPr="000A23BF">
        <w:rPr>
          <w:rFonts w:ascii="Times New Roman" w:hAnsi="Times New Roman" w:cs="Times New Roman"/>
          <w:i/>
          <w:iCs/>
          <w:sz w:val="24"/>
          <w:szCs w:val="24"/>
        </w:rPr>
        <w:t>The making of black lives matter: A brief history of an idea</w:t>
      </w:r>
      <w:r w:rsidRPr="000A23BF">
        <w:rPr>
          <w:rFonts w:ascii="Times New Roman" w:hAnsi="Times New Roman" w:cs="Times New Roman"/>
          <w:sz w:val="24"/>
          <w:szCs w:val="24"/>
        </w:rPr>
        <w:t>. Oxford University Press.</w:t>
      </w:r>
    </w:p>
    <w:p w14:paraId="5A40893F" w14:textId="77777777" w:rsidR="000A23BF" w:rsidRPr="000A23BF" w:rsidRDefault="000A23BF" w:rsidP="000A23BF">
      <w:pPr>
        <w:spacing w:line="480" w:lineRule="auto"/>
        <w:rPr>
          <w:rFonts w:ascii="Times New Roman" w:hAnsi="Times New Roman" w:cs="Times New Roman"/>
          <w:sz w:val="24"/>
          <w:szCs w:val="24"/>
        </w:rPr>
      </w:pPr>
      <w:bookmarkStart w:id="4" w:name="_Hlk45762709"/>
      <w:r w:rsidRPr="000A23BF">
        <w:rPr>
          <w:rFonts w:ascii="Times New Roman" w:hAnsi="Times New Roman" w:cs="Times New Roman"/>
          <w:sz w:val="24"/>
          <w:szCs w:val="24"/>
        </w:rPr>
        <w:t>Szetela, A. (2020)</w:t>
      </w:r>
      <w:bookmarkEnd w:id="4"/>
      <w:r w:rsidRPr="000A23BF">
        <w:rPr>
          <w:rFonts w:ascii="Times New Roman" w:hAnsi="Times New Roman" w:cs="Times New Roman"/>
          <w:sz w:val="24"/>
          <w:szCs w:val="24"/>
        </w:rPr>
        <w:t>. Black Lives Matter at five: limits and possibilities. </w:t>
      </w:r>
      <w:r w:rsidRPr="000A23BF">
        <w:rPr>
          <w:rFonts w:ascii="Times New Roman" w:hAnsi="Times New Roman" w:cs="Times New Roman"/>
          <w:i/>
          <w:iCs/>
          <w:sz w:val="24"/>
          <w:szCs w:val="24"/>
        </w:rPr>
        <w:t>Ethnic and Racial Studies</w:t>
      </w:r>
      <w:r w:rsidRPr="000A23BF">
        <w:rPr>
          <w:rFonts w:ascii="Times New Roman" w:hAnsi="Times New Roman" w:cs="Times New Roman"/>
          <w:sz w:val="24"/>
          <w:szCs w:val="24"/>
        </w:rPr>
        <w:t>, </w:t>
      </w:r>
      <w:r w:rsidRPr="000A23BF">
        <w:rPr>
          <w:rFonts w:ascii="Times New Roman" w:hAnsi="Times New Roman" w:cs="Times New Roman"/>
          <w:i/>
          <w:iCs/>
          <w:sz w:val="24"/>
          <w:szCs w:val="24"/>
        </w:rPr>
        <w:t>43</w:t>
      </w:r>
      <w:r w:rsidRPr="000A23BF">
        <w:rPr>
          <w:rFonts w:ascii="Times New Roman" w:hAnsi="Times New Roman" w:cs="Times New Roman"/>
          <w:sz w:val="24"/>
          <w:szCs w:val="24"/>
        </w:rPr>
        <w:t>(8), 1358-1383.</w:t>
      </w:r>
    </w:p>
    <w:p w14:paraId="78DE1890" w14:textId="256C3B18" w:rsidR="000A23BF" w:rsidRDefault="000A23BF" w:rsidP="000A23BF">
      <w:pPr>
        <w:spacing w:line="480" w:lineRule="auto"/>
        <w:rPr>
          <w:rFonts w:ascii="Times New Roman" w:hAnsi="Times New Roman" w:cs="Times New Roman"/>
          <w:sz w:val="24"/>
          <w:szCs w:val="24"/>
        </w:rPr>
      </w:pPr>
      <w:bookmarkStart w:id="5" w:name="_Hlk45762910"/>
      <w:r w:rsidRPr="000A23BF">
        <w:rPr>
          <w:rFonts w:ascii="Times New Roman" w:hAnsi="Times New Roman" w:cs="Times New Roman"/>
          <w:sz w:val="24"/>
          <w:szCs w:val="24"/>
        </w:rPr>
        <w:t>Taylor, K. Y. (2016). </w:t>
      </w:r>
      <w:bookmarkEnd w:id="5"/>
      <w:r w:rsidRPr="000A23BF">
        <w:rPr>
          <w:rFonts w:ascii="Times New Roman" w:hAnsi="Times New Roman" w:cs="Times New Roman"/>
          <w:i/>
          <w:iCs/>
          <w:sz w:val="24"/>
          <w:szCs w:val="24"/>
        </w:rPr>
        <w:t>From# BlackLivesMatter to black liberation</w:t>
      </w:r>
      <w:r w:rsidRPr="000A23BF">
        <w:rPr>
          <w:rFonts w:ascii="Times New Roman" w:hAnsi="Times New Roman" w:cs="Times New Roman"/>
          <w:sz w:val="24"/>
          <w:szCs w:val="24"/>
        </w:rPr>
        <w:t>. Haymarket Books.</w:t>
      </w:r>
    </w:p>
    <w:p w14:paraId="4423DAE4" w14:textId="09E34936" w:rsidR="00C33D51" w:rsidRDefault="001D7053" w:rsidP="000A23BF">
      <w:pPr>
        <w:spacing w:line="480" w:lineRule="auto"/>
        <w:rPr>
          <w:rFonts w:ascii="Times New Roman" w:hAnsi="Times New Roman" w:cs="Times New Roman"/>
          <w:sz w:val="24"/>
          <w:szCs w:val="24"/>
        </w:rPr>
      </w:pPr>
      <w:hyperlink r:id="rId6" w:history="1">
        <w:r w:rsidR="00C33D51" w:rsidRPr="00C33D51">
          <w:rPr>
            <w:rStyle w:val="Hyperlink"/>
            <w:rFonts w:ascii="Times New Roman" w:hAnsi="Times New Roman" w:cs="Times New Roman"/>
            <w:sz w:val="24"/>
            <w:szCs w:val="24"/>
          </w:rPr>
          <w:t>https://blacklivesmatter.com/</w:t>
        </w:r>
      </w:hyperlink>
    </w:p>
    <w:p w14:paraId="6F7C5795" w14:textId="77777777" w:rsidR="00C33D51" w:rsidRPr="000A23BF" w:rsidRDefault="00C33D51" w:rsidP="000A23BF">
      <w:pPr>
        <w:spacing w:line="480" w:lineRule="auto"/>
        <w:rPr>
          <w:rFonts w:ascii="Times New Roman" w:hAnsi="Times New Roman" w:cs="Times New Roman"/>
          <w:sz w:val="24"/>
          <w:szCs w:val="24"/>
        </w:rPr>
      </w:pPr>
    </w:p>
    <w:sectPr w:rsidR="00C33D51" w:rsidRPr="000A23BF" w:rsidSect="00E04B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873F2" w14:textId="77777777" w:rsidR="001D7053" w:rsidRDefault="001D7053" w:rsidP="00C33D51">
      <w:pPr>
        <w:spacing w:after="0" w:line="240" w:lineRule="auto"/>
      </w:pPr>
      <w:r>
        <w:separator/>
      </w:r>
    </w:p>
  </w:endnote>
  <w:endnote w:type="continuationSeparator" w:id="0">
    <w:p w14:paraId="0057C04A" w14:textId="77777777" w:rsidR="001D7053" w:rsidRDefault="001D7053" w:rsidP="00C33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16334" w14:textId="77777777" w:rsidR="001D7053" w:rsidRDefault="001D7053" w:rsidP="00C33D51">
      <w:pPr>
        <w:spacing w:after="0" w:line="240" w:lineRule="auto"/>
      </w:pPr>
      <w:r>
        <w:separator/>
      </w:r>
    </w:p>
  </w:footnote>
  <w:footnote w:type="continuationSeparator" w:id="0">
    <w:p w14:paraId="40EB0ABF" w14:textId="77777777" w:rsidR="001D7053" w:rsidRDefault="001D7053" w:rsidP="00C33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889226"/>
      <w:docPartObj>
        <w:docPartGallery w:val="Page Numbers (Top of Page)"/>
        <w:docPartUnique/>
      </w:docPartObj>
    </w:sdtPr>
    <w:sdtEndPr>
      <w:rPr>
        <w:noProof/>
      </w:rPr>
    </w:sdtEndPr>
    <w:sdtContent>
      <w:p w14:paraId="0089CC6A" w14:textId="33102692" w:rsidR="00C33D51" w:rsidRDefault="00C33D51">
        <w:pPr>
          <w:pStyle w:val="Header"/>
          <w:jc w:val="right"/>
        </w:pPr>
        <w:r>
          <w:fldChar w:fldCharType="begin"/>
        </w:r>
        <w:r>
          <w:instrText xml:space="preserve"> PAGE   \* MERGEFORMAT </w:instrText>
        </w:r>
        <w:r>
          <w:fldChar w:fldCharType="separate"/>
        </w:r>
        <w:r w:rsidR="00387041">
          <w:rPr>
            <w:noProof/>
          </w:rPr>
          <w:t>6</w:t>
        </w:r>
        <w:r>
          <w:rPr>
            <w:noProof/>
          </w:rPr>
          <w:fldChar w:fldCharType="end"/>
        </w:r>
      </w:p>
    </w:sdtContent>
  </w:sdt>
  <w:p w14:paraId="47555CC6" w14:textId="266B0A05" w:rsidR="00C33D51" w:rsidRDefault="00E04BE0">
    <w:pPr>
      <w:pStyle w:val="Header"/>
    </w:pPr>
    <w:bookmarkStart w:id="6" w:name="_Hlk45763496"/>
    <w:bookmarkStart w:id="7" w:name="_Hlk45763497"/>
    <w:bookmarkStart w:id="8" w:name="_Hlk45763507"/>
    <w:bookmarkStart w:id="9" w:name="_Hlk45763508"/>
    <w:r w:rsidRPr="00E04BE0">
      <w:t>OPAL TOMETI AND ALICIA GARZA</w:t>
    </w:r>
    <w:bookmarkEnd w:id="6"/>
    <w:bookmarkEnd w:id="7"/>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264B7" w14:textId="77777777" w:rsidR="00E04BE0" w:rsidRPr="00E04BE0" w:rsidRDefault="00E04BE0" w:rsidP="00E04BE0">
    <w:pPr>
      <w:pStyle w:val="Header"/>
    </w:pPr>
    <w:r>
      <w:t xml:space="preserve">Running Head: </w:t>
    </w:r>
    <w:r w:rsidRPr="00E04BE0">
      <w:t>OPAL TOMETI AND ALICIA GARZA</w:t>
    </w:r>
  </w:p>
  <w:p w14:paraId="5B8A378A" w14:textId="58EE9AC5" w:rsidR="00E04BE0" w:rsidRDefault="00E04B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107"/>
    <w:rsid w:val="000A23BF"/>
    <w:rsid w:val="001202A7"/>
    <w:rsid w:val="001D7053"/>
    <w:rsid w:val="00273E6F"/>
    <w:rsid w:val="002B4F88"/>
    <w:rsid w:val="002C6107"/>
    <w:rsid w:val="00387041"/>
    <w:rsid w:val="00667572"/>
    <w:rsid w:val="007208DD"/>
    <w:rsid w:val="009066F2"/>
    <w:rsid w:val="009555D6"/>
    <w:rsid w:val="009D5DA4"/>
    <w:rsid w:val="00B6069E"/>
    <w:rsid w:val="00BB4588"/>
    <w:rsid w:val="00C03013"/>
    <w:rsid w:val="00C1424D"/>
    <w:rsid w:val="00C225EC"/>
    <w:rsid w:val="00C33D51"/>
    <w:rsid w:val="00E04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97D23"/>
  <w15:chartTrackingRefBased/>
  <w15:docId w15:val="{25895344-E6E9-4731-A100-C0451F91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3D51"/>
    <w:rPr>
      <w:color w:val="0000FF" w:themeColor="hyperlink"/>
      <w:u w:val="single"/>
    </w:rPr>
  </w:style>
  <w:style w:type="character" w:customStyle="1" w:styleId="UnresolvedMention">
    <w:name w:val="Unresolved Mention"/>
    <w:basedOn w:val="DefaultParagraphFont"/>
    <w:uiPriority w:val="99"/>
    <w:rsid w:val="00C33D51"/>
    <w:rPr>
      <w:color w:val="605E5C"/>
      <w:shd w:val="clear" w:color="auto" w:fill="E1DFDD"/>
    </w:rPr>
  </w:style>
  <w:style w:type="paragraph" w:styleId="Header">
    <w:name w:val="header"/>
    <w:basedOn w:val="Normal"/>
    <w:link w:val="HeaderChar"/>
    <w:uiPriority w:val="99"/>
    <w:unhideWhenUsed/>
    <w:rsid w:val="00C33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D51"/>
  </w:style>
  <w:style w:type="paragraph" w:styleId="Footer">
    <w:name w:val="footer"/>
    <w:basedOn w:val="Normal"/>
    <w:link w:val="FooterChar"/>
    <w:uiPriority w:val="99"/>
    <w:unhideWhenUsed/>
    <w:rsid w:val="00C33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acklivesmatte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2020-07-16T00:53:00Z</dcterms:created>
  <dcterms:modified xsi:type="dcterms:W3CDTF">2020-07-16T00:53:00Z</dcterms:modified>
</cp:coreProperties>
</file>